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67AFC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4A67AFD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САХА(ЯКУТИЯ)</w:t>
      </w:r>
    </w:p>
    <w:p w14:paraId="64A67AFE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</w:p>
    <w:p w14:paraId="64A67AFF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7B00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36"/>
          <w:szCs w:val="36"/>
          <w:lang w:eastAsia="ru-RU"/>
        </w:rPr>
        <w:t>«Роман»</w:t>
      </w:r>
    </w:p>
    <w:p w14:paraId="64A67B01" w14:textId="77777777" w:rsidR="005E3F07" w:rsidRPr="005E3F07" w:rsidRDefault="005E3F07" w:rsidP="005E3F07">
      <w:pPr>
        <w:pBdr>
          <w:bottom w:val="single" w:sz="12" w:space="1" w:color="auto"/>
        </w:pBdr>
        <w:tabs>
          <w:tab w:val="left" w:pos="21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67B02" w14:textId="77777777" w:rsidR="005E3F07" w:rsidRPr="005E3F07" w:rsidRDefault="005E3F07" w:rsidP="005E3F07">
      <w:pPr>
        <w:tabs>
          <w:tab w:val="left" w:pos="2130"/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1171447015409</w:t>
      </w: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678174 </w:t>
      </w:r>
      <w:proofErr w:type="spellStart"/>
      <w:proofErr w:type="gramStart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рес.Саха</w:t>
      </w:r>
      <w:proofErr w:type="spellEnd"/>
      <w:proofErr w:type="gramEnd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(Якутия)</w:t>
      </w:r>
    </w:p>
    <w:p w14:paraId="64A67B03" w14:textId="77777777" w:rsidR="005E3F07" w:rsidRPr="005E3F07" w:rsidRDefault="005E3F07" w:rsidP="005E3F07">
      <w:pPr>
        <w:tabs>
          <w:tab w:val="left" w:pos="2130"/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1433030938</w:t>
      </w:r>
      <w:r w:rsidR="00A67F8C">
        <w:rPr>
          <w:rFonts w:ascii="Times New Roman" w:eastAsia="Times New Roman" w:hAnsi="Times New Roman" w:cs="Times New Roman"/>
          <w:sz w:val="24"/>
          <w:szCs w:val="24"/>
          <w:lang w:eastAsia="ru-RU"/>
        </w:rPr>
        <w:t>/143301001</w:t>
      </w:r>
      <w:r w:rsidR="00A67F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A67F8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г.Мирный</w:t>
      </w:r>
      <w:proofErr w:type="spellEnd"/>
      <w:r w:rsidR="00A6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ш.50 лет Октября д.1 </w:t>
      </w: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р/</w:t>
      </w:r>
      <w:proofErr w:type="spellStart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40702810376000002922                                                        </w:t>
      </w:r>
      <w:r w:rsidR="00A67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20</w:t>
      </w:r>
    </w:p>
    <w:p w14:paraId="1F1CB381" w14:textId="3EB22804" w:rsidR="00B62A7E" w:rsidRPr="00B62A7E" w:rsidRDefault="005E3F07" w:rsidP="005E3F07">
      <w:pPr>
        <w:tabs>
          <w:tab w:val="left" w:pos="2130"/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  <w:r w:rsidRPr="005E3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3F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62A7E" w:rsidRPr="00B62A7E">
        <w:rPr>
          <w:rFonts w:ascii="PT Sans" w:hAnsi="PT Sans"/>
          <w:color w:val="212529"/>
          <w:sz w:val="23"/>
          <w:szCs w:val="23"/>
          <w:shd w:val="clear" w:color="auto" w:fill="FFFFFF"/>
        </w:rPr>
        <w:t xml:space="preserve"> </w:t>
      </w:r>
      <w:hyperlink r:id="rId4" w:history="1">
        <w:r w:rsidR="00B62A7E" w:rsidRPr="00B62A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dmitryunkin@yandex.ru</w:t>
        </w:r>
      </w:hyperlink>
    </w:p>
    <w:p w14:paraId="64A67B05" w14:textId="1812AA51" w:rsidR="005E3F07" w:rsidRPr="005E3F07" w:rsidRDefault="005E3F07" w:rsidP="005E3F07">
      <w:pPr>
        <w:tabs>
          <w:tab w:val="left" w:pos="2130"/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Якутское отделение №8603 ПАО Сбербанк </w:t>
      </w:r>
      <w:proofErr w:type="spellStart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г.Якутск</w:t>
      </w:r>
      <w:proofErr w:type="spellEnd"/>
    </w:p>
    <w:p w14:paraId="64A67B06" w14:textId="77777777" w:rsidR="005E3F07" w:rsidRPr="005E3F07" w:rsidRDefault="005E3F07" w:rsidP="005E3F07">
      <w:pPr>
        <w:tabs>
          <w:tab w:val="left" w:pos="2130"/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ул.Октябрьская</w:t>
      </w:r>
      <w:proofErr w:type="spellEnd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д.17 </w:t>
      </w: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4A67B07" w14:textId="77777777" w:rsidR="005E3F07" w:rsidRPr="005E3F07" w:rsidRDefault="005E3F07" w:rsidP="005E3F07">
      <w:pPr>
        <w:tabs>
          <w:tab w:val="left" w:pos="2130"/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к/</w:t>
      </w:r>
      <w:proofErr w:type="spellStart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30101810400000000609</w:t>
      </w: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64A67B08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049805609 ИНН 7707083893 КПП 143502001</w:t>
      </w:r>
    </w:p>
    <w:p w14:paraId="64A67B09" w14:textId="77777777" w:rsidR="005E3F07" w:rsidRPr="005E3F07" w:rsidRDefault="005E3F07" w:rsidP="005E3F07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4A67B0A" w14:textId="77777777" w:rsidR="005E3F07" w:rsidRDefault="005E3F07" w:rsidP="005E3F07">
      <w:pPr>
        <w:rPr>
          <w:b/>
          <w:sz w:val="36"/>
          <w:szCs w:val="36"/>
        </w:rPr>
      </w:pPr>
    </w:p>
    <w:p w14:paraId="64A67B0B" w14:textId="77777777" w:rsidR="003E2E53" w:rsidRPr="005E3F07" w:rsidRDefault="003E2E53" w:rsidP="005E3F07">
      <w:pPr>
        <w:jc w:val="center"/>
        <w:rPr>
          <w:b/>
          <w:sz w:val="36"/>
          <w:szCs w:val="36"/>
        </w:rPr>
      </w:pPr>
      <w:bookmarkStart w:id="0" w:name="_GoBack"/>
      <w:r w:rsidRPr="005E3F07">
        <w:rPr>
          <w:b/>
          <w:sz w:val="36"/>
          <w:szCs w:val="36"/>
        </w:rPr>
        <w:t>Положение  о  гарантийных  сроках  и  сроках  службы  на   стоматологические  услуги  и  работы</w:t>
      </w:r>
      <w:bookmarkEnd w:id="0"/>
      <w:r w:rsidRPr="005E3F07">
        <w:rPr>
          <w:b/>
          <w:sz w:val="36"/>
          <w:szCs w:val="36"/>
        </w:rPr>
        <w:t>,  производи</w:t>
      </w:r>
      <w:r w:rsidR="005E3F07" w:rsidRPr="005E3F07">
        <w:rPr>
          <w:b/>
          <w:sz w:val="36"/>
          <w:szCs w:val="36"/>
        </w:rPr>
        <w:t xml:space="preserve">мые </w:t>
      </w:r>
      <w:r w:rsidR="00195725">
        <w:rPr>
          <w:b/>
          <w:sz w:val="36"/>
          <w:szCs w:val="36"/>
        </w:rPr>
        <w:t> в     стоматологической клинике «32 Карата»</w:t>
      </w:r>
    </w:p>
    <w:p w14:paraId="64A67B0C" w14:textId="77777777" w:rsidR="003E2E53" w:rsidRPr="003E2E53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 </w:t>
      </w:r>
    </w:p>
    <w:p w14:paraId="64A67B0D" w14:textId="77777777" w:rsidR="00AD66C0" w:rsidRPr="005E3F07" w:rsidRDefault="003E2E53" w:rsidP="003E2E53">
      <w:pPr>
        <w:rPr>
          <w:b/>
          <w:sz w:val="28"/>
          <w:szCs w:val="28"/>
        </w:rPr>
      </w:pPr>
      <w:r w:rsidRPr="005E3F07">
        <w:rPr>
          <w:b/>
          <w:sz w:val="28"/>
          <w:szCs w:val="28"/>
        </w:rPr>
        <w:t>1. Общее:</w:t>
      </w:r>
    </w:p>
    <w:p w14:paraId="64A67B0E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1.1 Настоящее Положение разработано в соответствии с Гражданским кодексом РФ, Законом РФ «О защите прав потребителей», Правилами предоставления платных медицинских услуг населению медицинскими учреждениями (утв. Постановлением Правительства РФ от 04.10.2012г №1006). </w:t>
      </w:r>
    </w:p>
    <w:p w14:paraId="64A67B0F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1.2 Настоящее положение определяет сроки гарантии, срок службы на пр</w:t>
      </w:r>
      <w:r w:rsidR="00AD66C0">
        <w:rPr>
          <w:sz w:val="28"/>
          <w:szCs w:val="28"/>
        </w:rPr>
        <w:t>оизводимые в ООО «Роман</w:t>
      </w:r>
      <w:r w:rsidRPr="003E2E53">
        <w:rPr>
          <w:sz w:val="28"/>
          <w:szCs w:val="28"/>
        </w:rPr>
        <w:t xml:space="preserve">» стоматологические услуги, работы и порядок их установления. </w:t>
      </w:r>
    </w:p>
    <w:p w14:paraId="64A67B10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1.3 Стоматологические заболевания, не указанные в таблицах №1 и №2 не имеют установленных сроков годности в связи с тем, что их лечение связано с большой степенью риска возникновения осложнений после проведенного лечения. Возникающие в результате лечения этих заболеваний осложнения лечатся в общем порядке на возмездной основе.</w:t>
      </w:r>
    </w:p>
    <w:p w14:paraId="64A67B11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1.4 Гарантийный срок – это период, в течение которого, в случае обнаружения недостатка в выполненной работе (оказанные услуги), пациент вправе, потребовать безвозмездного устранения их недостатков. Гарантийный срок исчисляется с момента передачи результата работы </w:t>
      </w:r>
      <w:r w:rsidRPr="003E2E53">
        <w:rPr>
          <w:sz w:val="28"/>
          <w:szCs w:val="28"/>
        </w:rPr>
        <w:lastRenderedPageBreak/>
        <w:t xml:space="preserve">пациенту, т.е. с момента оказания услуги. Согласно закону о «Защите прав потребителей» может быть установлен сокращенный гарантийный срок на стоматологические работы. Об уменьшении срока гарантии врач-стоматолог обязательно должен сообщить пациенту и отобразить данную информацию в медицинской карте. </w:t>
      </w:r>
    </w:p>
    <w:p w14:paraId="64A67B12" w14:textId="77777777" w:rsidR="008A486C" w:rsidRDefault="003E2E53" w:rsidP="003E2E53">
      <w:pPr>
        <w:rPr>
          <w:sz w:val="28"/>
          <w:szCs w:val="28"/>
        </w:rPr>
      </w:pPr>
      <w:proofErr w:type="gramStart"/>
      <w:r w:rsidRPr="003E2E53">
        <w:rPr>
          <w:sz w:val="28"/>
          <w:szCs w:val="28"/>
        </w:rPr>
        <w:t>1.5  Срок</w:t>
      </w:r>
      <w:proofErr w:type="gramEnd"/>
      <w:r w:rsidRPr="003E2E53">
        <w:rPr>
          <w:sz w:val="28"/>
          <w:szCs w:val="28"/>
        </w:rPr>
        <w:t xml:space="preserve"> службы- это период, в течении которого исполнитель обязуется обеспечивать потребителю возможность использования результата работы по назначению и нести ответственность за существующие недостатки, возникшие по его вине. Срок службы исчисляется со дня принятия результата работы пациентом, т.е. с момента комплексной стоматологической помощи и определяется периодом времени, в течение которого товар (услуга) пригоден к использованию.</w:t>
      </w:r>
    </w:p>
    <w:p w14:paraId="64A67B13" w14:textId="77777777" w:rsidR="008A486C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Недостаток работы, услуги- несоответствие работы, услуги или обязательным требованиям, предусмотренным законом либо в установленном им порядке, или целям, для которых работа, услуга такого рода обычно используется, или целям, о которых исполнитель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14:paraId="64A67B14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Существенный недостаток- это недостаток, который делает невозможным или недоступным использование результата работы в соответствии с его целевым назначением, либо который не может быть устране</w:t>
      </w:r>
      <w:r w:rsidR="00AD66C0">
        <w:rPr>
          <w:sz w:val="28"/>
          <w:szCs w:val="28"/>
        </w:rPr>
        <w:t xml:space="preserve">н, либо на устранение которого </w:t>
      </w:r>
      <w:r w:rsidRPr="003E2E53">
        <w:rPr>
          <w:sz w:val="28"/>
          <w:szCs w:val="28"/>
        </w:rPr>
        <w:t>требуются большие затраты (например: полный перелом протеза, не подлежащий починке, выпадение пломбы). В случае выявления существенных недостатков в выполненной работе пациент вправе предъявить требование 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 Указанное требование должно быть удовлетворено исполнителем в течении 30 дней со дня его предъявления, если более короткий срок не установлен договором. Если данное требование не удовлетворено в установленный срок, или обнаруженный существенный недостаток является неустранимым, пациент по своему выбору вправе требовать: - соответствующего уменьшения цены за выполненную работу; - возмещение понесенных им расходов по устранению недостатков выполненной работы своими силами и третьими лицами; -расторжения договора о выполнении работы и возмещения убытков.</w:t>
      </w:r>
    </w:p>
    <w:p w14:paraId="64A67B15" w14:textId="77777777" w:rsidR="003E2E53" w:rsidRPr="003E2E53" w:rsidRDefault="00AD66C0" w:rsidP="003E2E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1.6 ООО «Роман</w:t>
      </w:r>
      <w:r w:rsidR="003E2E53" w:rsidRPr="003E2E53">
        <w:rPr>
          <w:sz w:val="28"/>
          <w:szCs w:val="28"/>
        </w:rPr>
        <w:t xml:space="preserve">» обязано: - в течении установленного гарантийного срока, устранять все недостатки, обнаруженные пациентом; - в течении установленного срока службы устранять только существенные недостатки. </w:t>
      </w:r>
    </w:p>
    <w:p w14:paraId="64A67B16" w14:textId="77777777" w:rsidR="003E2E53" w:rsidRPr="005E3F07" w:rsidRDefault="003E2E53" w:rsidP="003E2E53">
      <w:pPr>
        <w:rPr>
          <w:b/>
          <w:sz w:val="28"/>
          <w:szCs w:val="28"/>
        </w:rPr>
      </w:pPr>
      <w:r w:rsidRPr="005E3F07">
        <w:rPr>
          <w:b/>
          <w:sz w:val="28"/>
          <w:szCs w:val="28"/>
        </w:rPr>
        <w:t xml:space="preserve">2. Правила предоставления гарантий: </w:t>
      </w:r>
    </w:p>
    <w:p w14:paraId="64A67B17" w14:textId="77777777" w:rsidR="003E2E53" w:rsidRPr="003E2E53" w:rsidRDefault="00AD66C0" w:rsidP="003E2E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2.1  В</w:t>
      </w:r>
      <w:proofErr w:type="gramEnd"/>
      <w:r>
        <w:rPr>
          <w:sz w:val="28"/>
          <w:szCs w:val="28"/>
        </w:rPr>
        <w:t xml:space="preserve"> ООО «Роман</w:t>
      </w:r>
      <w:r w:rsidR="003E2E53" w:rsidRPr="003E2E53">
        <w:rPr>
          <w:sz w:val="28"/>
          <w:szCs w:val="28"/>
        </w:rPr>
        <w:t xml:space="preserve">» на проделанные работы пациенту предоставляется гарантия. Гарантия устанавливается только на работы, имеющие овеществлённый результат: пломбы, реставрации зубов, коронки, зубные протезы. </w:t>
      </w:r>
    </w:p>
    <w:p w14:paraId="64A67B18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2.2 Необходимым условием для осуществления гарантии является точное соблюдение и выполнение пациентом всех предписаний и рекомендаций врача, обеспечение необходимого уровня гигиены полости рта и правил пользования зубными протезами и ортодонтическими аппаратами, а также прохождение пациентом профилактических осмотров, согласно графику осмотров, составленным лечащим врачом.        </w:t>
      </w:r>
    </w:p>
    <w:p w14:paraId="64A67B19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  2.3 В отдельных сложных случаях, при согласии пациента, лечение или протезирование может производиться условно, т.е. без гарантированного положительного результата. На такие случаи гарантия не распространяется, деньги не возвращаются и не учитываются при последующем лечении. В случае, когда невозможно точно предвидеть дальнейшее развитие заболевания и при наличии вероятности положительного результата, врач может предложить пациенту консервативный (сохраняющий) вариант лечения, т.е. воспользоваться возможностью сохранить зуб или пульпу зуба, а также избежать дополнительных операций и расходов. Если в течение оговоренного срока всё же возникло осложнение и требуется дополнительное лечение, то пациент оплачивает только новую работу и не оплачивает переделку ранее сделанной. При возникновении осложнений пациент обязан немедленно сообщить об</w:t>
      </w:r>
      <w:r w:rsidR="00AD66C0">
        <w:rPr>
          <w:sz w:val="28"/>
          <w:szCs w:val="28"/>
        </w:rPr>
        <w:t xml:space="preserve"> этом врачу или администратору </w:t>
      </w:r>
      <w:r w:rsidRPr="003E2E53">
        <w:rPr>
          <w:sz w:val="28"/>
          <w:szCs w:val="28"/>
        </w:rPr>
        <w:t xml:space="preserve">клиники и незамедлительно явиться на приём к специалисту.  </w:t>
      </w:r>
    </w:p>
    <w:p w14:paraId="64A67B1A" w14:textId="77777777" w:rsidR="00AD66C0" w:rsidRDefault="00AD66C0" w:rsidP="00AD6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E53" w:rsidRPr="003E2E53">
        <w:rPr>
          <w:sz w:val="28"/>
          <w:szCs w:val="28"/>
        </w:rPr>
        <w:t xml:space="preserve"> 2.4 При установлении гарантийных сроках на стоматологическую услугу (работу) необходимо руководствоваться таблицами №1, №2 настоящего положения. В данной ситуации гарантия устанавливается по умолчанию без отдельного указания в медицинской карте.</w:t>
      </w:r>
    </w:p>
    <w:p w14:paraId="64A67B1B" w14:textId="77777777" w:rsidR="003E2E53" w:rsidRPr="003E2E53" w:rsidRDefault="003E2E53" w:rsidP="00AD66C0">
      <w:pPr>
        <w:jc w:val="both"/>
        <w:rPr>
          <w:sz w:val="28"/>
          <w:szCs w:val="28"/>
        </w:rPr>
      </w:pPr>
      <w:r w:rsidRPr="003E2E53">
        <w:rPr>
          <w:sz w:val="28"/>
          <w:szCs w:val="28"/>
        </w:rPr>
        <w:t xml:space="preserve">  2.5 В случаях когда на оказанную услугу (проведенную работу) гарантия не устанавливается, устанавливается в сокращенном сроке либо когда возникает гарантийное обязательство, не предусмотренное настоящим  положением, лечащий врач обязан отразить названное в данном пункте ситуации в </w:t>
      </w:r>
      <w:r w:rsidRPr="003E2E53">
        <w:rPr>
          <w:sz w:val="28"/>
          <w:szCs w:val="28"/>
        </w:rPr>
        <w:lastRenderedPageBreak/>
        <w:t xml:space="preserve">медицинской карте с четкой формулировкой: «Без гарантии», «Гарантия ________ месяцев». С особыми условиями по гарантии необходимо ознакомить под роспись в медицинской карте. </w:t>
      </w:r>
    </w:p>
    <w:p w14:paraId="64A67B1C" w14:textId="77777777" w:rsidR="003E2E53" w:rsidRPr="005E3F07" w:rsidRDefault="003E2E53" w:rsidP="003E2E53">
      <w:pPr>
        <w:rPr>
          <w:b/>
          <w:sz w:val="28"/>
          <w:szCs w:val="28"/>
        </w:rPr>
      </w:pPr>
      <w:r w:rsidRPr="005E3F07">
        <w:rPr>
          <w:b/>
          <w:sz w:val="28"/>
          <w:szCs w:val="28"/>
        </w:rPr>
        <w:t xml:space="preserve">3. Гарантия не распространяется:  </w:t>
      </w:r>
    </w:p>
    <w:p w14:paraId="64A67B1D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3.1 На зубы, эндодонтически ранее леченные в других клиниках. </w:t>
      </w:r>
    </w:p>
    <w:p w14:paraId="64A67B1E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3.2 На зубы с диагнозом периодонтит или другой </w:t>
      </w:r>
      <w:proofErr w:type="spellStart"/>
      <w:r w:rsidRPr="003E2E53">
        <w:rPr>
          <w:sz w:val="28"/>
          <w:szCs w:val="28"/>
        </w:rPr>
        <w:t>периапикальной</w:t>
      </w:r>
      <w:proofErr w:type="spellEnd"/>
      <w:r w:rsidRPr="003E2E53">
        <w:rPr>
          <w:sz w:val="28"/>
          <w:szCs w:val="28"/>
        </w:rPr>
        <w:t xml:space="preserve"> патологией, а также на зубы, леченные ранее в других клиниках по поводу аналогичных заболеваний.      </w:t>
      </w:r>
    </w:p>
    <w:p w14:paraId="64A67B1F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3.3 Гарантия не распространяется на втулки (матрицы) и перебазировку протеза.        </w:t>
      </w:r>
    </w:p>
    <w:p w14:paraId="64A67B20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3.4 На пломбы при разрушении более 50% зуба (имеющего прямые показания для дальнейшего протезирования). </w:t>
      </w:r>
    </w:p>
    <w:p w14:paraId="64A67B21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3.5. На лечение зубов с незаконченным формированием корней </w:t>
      </w:r>
    </w:p>
    <w:p w14:paraId="64A67B22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3.6. На лечение зубов «мудрости» или восьмых зубов обеих челюстей в сил</w:t>
      </w:r>
      <w:r w:rsidR="008A486C">
        <w:rPr>
          <w:sz w:val="28"/>
          <w:szCs w:val="28"/>
        </w:rPr>
        <w:t>у их анатомических особенностей.</w:t>
      </w:r>
    </w:p>
    <w:p w14:paraId="64A67B23" w14:textId="77777777" w:rsidR="003E2E53" w:rsidRPr="005E3F07" w:rsidRDefault="003E2E53" w:rsidP="003E2E53">
      <w:pPr>
        <w:rPr>
          <w:b/>
          <w:sz w:val="28"/>
          <w:szCs w:val="28"/>
        </w:rPr>
      </w:pPr>
      <w:r w:rsidRPr="005E3F07">
        <w:rPr>
          <w:b/>
          <w:sz w:val="28"/>
          <w:szCs w:val="28"/>
        </w:rPr>
        <w:t xml:space="preserve">4. Прекращение действия гарантии:  </w:t>
      </w:r>
    </w:p>
    <w:p w14:paraId="64A67B24" w14:textId="77777777" w:rsidR="003E2E53" w:rsidRPr="003E2E53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В случае несоблюдения указанных ниже требований, пациент лишается права ссылаться на недостатки (дефекты) в работе, возникшие в результате несоблюдения указанных требований: - в случае отказа пациента от завершения согласованного плана лечения;  - при несоблюдении рекомендаций врача;  - при несоблюдении гигиены полости рта;  - при неявке на очередной профилактический осмотр; - при исправлении недостатков в других клиниках до осм</w:t>
      </w:r>
      <w:r w:rsidR="00AD66C0">
        <w:rPr>
          <w:sz w:val="28"/>
          <w:szCs w:val="28"/>
        </w:rPr>
        <w:t>отра врачами ООО «Роман</w:t>
      </w:r>
      <w:r w:rsidRPr="003E2E53">
        <w:rPr>
          <w:sz w:val="28"/>
          <w:szCs w:val="28"/>
        </w:rPr>
        <w:t xml:space="preserve">». </w:t>
      </w:r>
    </w:p>
    <w:p w14:paraId="64A67B25" w14:textId="77777777" w:rsidR="00AD66C0" w:rsidRPr="005E3F07" w:rsidRDefault="003E2E53" w:rsidP="003E2E53">
      <w:pPr>
        <w:rPr>
          <w:b/>
          <w:sz w:val="28"/>
          <w:szCs w:val="28"/>
        </w:rPr>
      </w:pPr>
      <w:r w:rsidRPr="005E3F07">
        <w:rPr>
          <w:b/>
          <w:sz w:val="28"/>
          <w:szCs w:val="28"/>
        </w:rPr>
        <w:t>5. Порядок обращения пациентов по гарантийным случаям:</w:t>
      </w:r>
    </w:p>
    <w:p w14:paraId="64A67B26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5.1 В случае возникновения любых замечаний к выполненным работам и услугам пациент должен обратиться к администратору (по телефону или лично) и изложив суть проблемы, записаться на бесплатный прием к лечащему врачу. </w:t>
      </w:r>
    </w:p>
    <w:p w14:paraId="64A67B27" w14:textId="77777777" w:rsidR="003E2E53" w:rsidRPr="003E2E53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5.2 После осмотра врач принимает решение является ли данный случай гарантийным или на данную ситуацию гарантийные обязательства не распространяются. </w:t>
      </w:r>
    </w:p>
    <w:p w14:paraId="64A67B28" w14:textId="77777777" w:rsidR="00AD66C0" w:rsidRDefault="00AD66C0" w:rsidP="003E2E53">
      <w:pPr>
        <w:rPr>
          <w:sz w:val="28"/>
          <w:szCs w:val="28"/>
        </w:rPr>
      </w:pPr>
      <w:r>
        <w:rPr>
          <w:sz w:val="28"/>
          <w:szCs w:val="28"/>
        </w:rPr>
        <w:t>ООО «Роман</w:t>
      </w:r>
      <w:r w:rsidR="003E2E53" w:rsidRPr="003E2E53">
        <w:rPr>
          <w:sz w:val="28"/>
          <w:szCs w:val="28"/>
        </w:rPr>
        <w:t xml:space="preserve">»  оставляет за собой право требовать подтверждение надлежащего соблюдения пациентом рекомендаций врача, данных при </w:t>
      </w:r>
      <w:r w:rsidR="003E2E53" w:rsidRPr="003E2E53">
        <w:rPr>
          <w:sz w:val="28"/>
          <w:szCs w:val="28"/>
        </w:rPr>
        <w:lastRenderedPageBreak/>
        <w:t>установлении гарантийного срока, вплоть до направления пациента на экспертизу. При отказе от проведения экспертизы пациент теряет право на гарантийное об</w:t>
      </w:r>
      <w:r>
        <w:rPr>
          <w:sz w:val="28"/>
          <w:szCs w:val="28"/>
        </w:rPr>
        <w:t>служивание в ООО «Роман</w:t>
      </w:r>
      <w:r w:rsidR="003E2E53" w:rsidRPr="003E2E53">
        <w:rPr>
          <w:sz w:val="28"/>
          <w:szCs w:val="28"/>
        </w:rPr>
        <w:t xml:space="preserve">» </w:t>
      </w:r>
    </w:p>
    <w:p w14:paraId="64A67B29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5.3 При недоверии врачу или по другим причинам, пациент имеет право обратиться за консультацией к другому</w:t>
      </w:r>
      <w:r w:rsidR="00AD66C0">
        <w:rPr>
          <w:sz w:val="28"/>
          <w:szCs w:val="28"/>
        </w:rPr>
        <w:t xml:space="preserve"> специалисту ООО «Роман</w:t>
      </w:r>
      <w:r w:rsidRPr="003E2E53">
        <w:rPr>
          <w:sz w:val="28"/>
          <w:szCs w:val="28"/>
        </w:rPr>
        <w:t>».</w:t>
      </w:r>
    </w:p>
    <w:p w14:paraId="64A67B2A" w14:textId="77777777" w:rsidR="00AD66C0" w:rsidRPr="005E3F07" w:rsidRDefault="00AD66C0" w:rsidP="003E2E5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3F07">
        <w:rPr>
          <w:b/>
          <w:sz w:val="28"/>
          <w:szCs w:val="28"/>
        </w:rPr>
        <w:t>6.</w:t>
      </w:r>
      <w:r w:rsidR="003E2E53" w:rsidRPr="005E3F07">
        <w:rPr>
          <w:b/>
          <w:sz w:val="28"/>
          <w:szCs w:val="28"/>
        </w:rPr>
        <w:t>ГАРАНТИЙНЫЕ СРОКИ И СРОКИ СЛУЖБЫ.</w:t>
      </w:r>
    </w:p>
    <w:p w14:paraId="64A67B2B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 6.1.  Услуги по терапевтической стоматологии</w:t>
      </w:r>
    </w:p>
    <w:p w14:paraId="64A67B2C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  6.1.1.К услугам по терапевтической стоматологии относятся услуги по лечению заболеваний: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   </w:t>
      </w:r>
    </w:p>
    <w:p w14:paraId="64A67B2D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6.1.2.Признаками завершения лечения являются:   −     при лечении кариеса – поставленная постоянная пломба;   −     при лечении осложнений кариеса (пульпита и периодонтита) – пломбирование корневых каналов с постановкой постоянной пломбы.</w:t>
      </w:r>
    </w:p>
    <w:p w14:paraId="64A67B2E" w14:textId="77777777" w:rsidR="00AD66C0" w:rsidRDefault="003E2E53" w:rsidP="00AD66C0">
      <w:pPr>
        <w:jc w:val="center"/>
        <w:rPr>
          <w:b/>
          <w:sz w:val="28"/>
          <w:szCs w:val="28"/>
        </w:rPr>
      </w:pPr>
      <w:r w:rsidRPr="00AD66C0">
        <w:rPr>
          <w:b/>
          <w:sz w:val="28"/>
          <w:szCs w:val="28"/>
        </w:rPr>
        <w:t>СРОКИ СЛУЖБЫ И ГАРАНТИЙНЫЕ СРОКИ</w:t>
      </w:r>
    </w:p>
    <w:p w14:paraId="64A67B2F" w14:textId="77777777" w:rsidR="00AD66C0" w:rsidRDefault="00AD66C0" w:rsidP="00AD66C0">
      <w:pPr>
        <w:jc w:val="center"/>
        <w:rPr>
          <w:b/>
          <w:sz w:val="28"/>
          <w:szCs w:val="28"/>
        </w:rPr>
      </w:pPr>
    </w:p>
    <w:tbl>
      <w:tblPr>
        <w:tblStyle w:val="TableGrid"/>
        <w:tblW w:w="9491" w:type="dxa"/>
        <w:tblInd w:w="-67" w:type="dxa"/>
        <w:tblCellMar>
          <w:top w:w="55" w:type="dxa"/>
          <w:left w:w="7" w:type="dxa"/>
        </w:tblCellMar>
        <w:tblLook w:val="04A0" w:firstRow="1" w:lastRow="0" w:firstColumn="1" w:lastColumn="0" w:noHBand="0" w:noVBand="1"/>
      </w:tblPr>
      <w:tblGrid>
        <w:gridCol w:w="667"/>
        <w:gridCol w:w="5533"/>
        <w:gridCol w:w="1657"/>
        <w:gridCol w:w="1634"/>
      </w:tblGrid>
      <w:tr w:rsidR="00A8323E" w:rsidRPr="00A8323E" w14:paraId="64A67B34" w14:textId="77777777" w:rsidTr="00B9799D">
        <w:trPr>
          <w:trHeight w:val="382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0" w14:textId="77777777" w:rsidR="00A8323E" w:rsidRPr="00A8323E" w:rsidRDefault="00A8323E" w:rsidP="00A8323E">
            <w:pPr>
              <w:ind w:left="3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№№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1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2" w14:textId="77777777" w:rsidR="00A8323E" w:rsidRPr="00A8323E" w:rsidRDefault="00A8323E" w:rsidP="00A8323E">
            <w:pPr>
              <w:ind w:left="3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Срок гарантии  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3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Срок службы </w:t>
            </w:r>
          </w:p>
        </w:tc>
      </w:tr>
      <w:tr w:rsidR="00A8323E" w:rsidRPr="00A8323E" w14:paraId="64A67B39" w14:textId="77777777" w:rsidTr="00B9799D">
        <w:trPr>
          <w:trHeight w:val="382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5" w14:textId="77777777" w:rsidR="00A8323E" w:rsidRPr="00A8323E" w:rsidRDefault="00A8323E" w:rsidP="00A8323E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6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Пломба из цемента  </w:t>
            </w:r>
            <w:proofErr w:type="spellStart"/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>стеклоиономерного</w:t>
            </w:r>
            <w:proofErr w:type="spellEnd"/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>Vitrimer</w:t>
            </w:r>
            <w:proofErr w:type="spellEnd"/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7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8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8323E" w:rsidRPr="00A8323E" w14:paraId="64A67B3E" w14:textId="77777777" w:rsidTr="00B9799D">
        <w:trPr>
          <w:trHeight w:val="382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A" w14:textId="77777777" w:rsidR="00A8323E" w:rsidRPr="00A8323E" w:rsidRDefault="00A8323E" w:rsidP="00A8323E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1.1.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B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 класс по Блэку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C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 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D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 </w:t>
            </w:r>
          </w:p>
        </w:tc>
      </w:tr>
      <w:tr w:rsidR="00A8323E" w:rsidRPr="00A8323E" w14:paraId="64A67B43" w14:textId="77777777" w:rsidTr="00B9799D">
        <w:trPr>
          <w:trHeight w:val="379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3F" w14:textId="77777777" w:rsidR="00A8323E" w:rsidRPr="00A8323E" w:rsidRDefault="00A8323E" w:rsidP="00A8323E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0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II класс по Блэку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1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месяцев 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2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месяцев </w:t>
            </w:r>
          </w:p>
        </w:tc>
      </w:tr>
      <w:tr w:rsidR="00A8323E" w:rsidRPr="00A8323E" w14:paraId="64A67B48" w14:textId="77777777" w:rsidTr="00B9799D">
        <w:trPr>
          <w:trHeight w:val="382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4" w14:textId="77777777" w:rsidR="00A8323E" w:rsidRPr="00A8323E" w:rsidRDefault="00A8323E" w:rsidP="00A8323E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1.3.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5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III, IV класс по Блэку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6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 месяцев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7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 месяцев</w:t>
            </w:r>
          </w:p>
        </w:tc>
      </w:tr>
      <w:tr w:rsidR="00A8323E" w:rsidRPr="00A8323E" w14:paraId="64A67B4D" w14:textId="77777777" w:rsidTr="00B9799D">
        <w:trPr>
          <w:trHeight w:val="382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9" w14:textId="77777777" w:rsidR="00A8323E" w:rsidRPr="00A8323E" w:rsidRDefault="00A8323E" w:rsidP="00A8323E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1.4.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A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</w:t>
            </w: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класс по Блэку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B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месяцев 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C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месяцев </w:t>
            </w:r>
          </w:p>
        </w:tc>
      </w:tr>
      <w:tr w:rsidR="00A8323E" w:rsidRPr="00A8323E" w14:paraId="64A67B52" w14:textId="77777777" w:rsidTr="00B9799D">
        <w:trPr>
          <w:trHeight w:val="382"/>
        </w:trPr>
        <w:tc>
          <w:tcPr>
            <w:tcW w:w="6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E" w14:textId="77777777" w:rsidR="00A8323E" w:rsidRPr="00A8323E" w:rsidRDefault="00A8323E" w:rsidP="00A8323E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5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4F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Пломба из композита светового отверждения </w:t>
            </w:r>
          </w:p>
        </w:tc>
        <w:tc>
          <w:tcPr>
            <w:tcW w:w="1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50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12 месяцев </w:t>
            </w: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51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12 месяцев </w:t>
            </w:r>
          </w:p>
        </w:tc>
      </w:tr>
    </w:tbl>
    <w:p w14:paraId="64A67B53" w14:textId="77777777" w:rsidR="00AD66C0" w:rsidRDefault="00AD66C0" w:rsidP="00AD66C0">
      <w:pPr>
        <w:jc w:val="center"/>
        <w:rPr>
          <w:b/>
          <w:sz w:val="28"/>
          <w:szCs w:val="28"/>
        </w:rPr>
      </w:pPr>
    </w:p>
    <w:p w14:paraId="64A67B54" w14:textId="77777777" w:rsidR="00AD66C0" w:rsidRDefault="00AD66C0" w:rsidP="00AD66C0">
      <w:pPr>
        <w:jc w:val="center"/>
        <w:rPr>
          <w:b/>
          <w:sz w:val="28"/>
          <w:szCs w:val="28"/>
        </w:rPr>
      </w:pPr>
    </w:p>
    <w:p w14:paraId="64A67B55" w14:textId="77777777" w:rsidR="00AD66C0" w:rsidRDefault="00AD66C0" w:rsidP="00AD66C0">
      <w:pPr>
        <w:jc w:val="center"/>
        <w:rPr>
          <w:b/>
          <w:sz w:val="28"/>
          <w:szCs w:val="28"/>
        </w:rPr>
      </w:pPr>
    </w:p>
    <w:p w14:paraId="64A67B56" w14:textId="77777777" w:rsidR="00A8323E" w:rsidRDefault="00A8323E" w:rsidP="00AD66C0">
      <w:pPr>
        <w:jc w:val="center"/>
        <w:rPr>
          <w:b/>
          <w:sz w:val="28"/>
          <w:szCs w:val="28"/>
        </w:rPr>
      </w:pPr>
    </w:p>
    <w:p w14:paraId="64A67B57" w14:textId="77777777" w:rsidR="00A8323E" w:rsidRDefault="00A8323E" w:rsidP="00AD66C0">
      <w:pPr>
        <w:jc w:val="center"/>
        <w:rPr>
          <w:b/>
          <w:sz w:val="28"/>
          <w:szCs w:val="28"/>
        </w:rPr>
      </w:pPr>
    </w:p>
    <w:p w14:paraId="64A67B58" w14:textId="77777777" w:rsidR="00A8323E" w:rsidRPr="00AD66C0" w:rsidRDefault="00A8323E" w:rsidP="00AD66C0">
      <w:pPr>
        <w:jc w:val="center"/>
        <w:rPr>
          <w:b/>
          <w:sz w:val="28"/>
          <w:szCs w:val="28"/>
        </w:rPr>
      </w:pPr>
    </w:p>
    <w:p w14:paraId="64A67B59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lastRenderedPageBreak/>
        <w:t xml:space="preserve">  6.2.  Услуги по ортопедической стоматологии </w:t>
      </w:r>
    </w:p>
    <w:p w14:paraId="64A67B5A" w14:textId="77777777" w:rsidR="003E2E53" w:rsidRPr="003E2E53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  6.2.1.К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  </w:t>
      </w:r>
    </w:p>
    <w:p w14:paraId="64A67B5B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6.2.2.Гарантийный срок на ортопедические услуги начинает действовать с момента установки постоянных конструкций во рту Пациента, что подтверждается записью в медицинской карте стоматологич</w:t>
      </w:r>
      <w:r w:rsidR="00AD66C0">
        <w:rPr>
          <w:sz w:val="28"/>
          <w:szCs w:val="28"/>
        </w:rPr>
        <w:t>еского больного</w:t>
      </w:r>
      <w:r w:rsidRPr="003E2E53">
        <w:rPr>
          <w:sz w:val="28"/>
          <w:szCs w:val="28"/>
        </w:rPr>
        <w:t>.  </w:t>
      </w:r>
    </w:p>
    <w:p w14:paraId="64A67B5C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6.2.</w:t>
      </w:r>
      <w:proofErr w:type="gramStart"/>
      <w:r w:rsidRPr="003E2E53">
        <w:rPr>
          <w:sz w:val="28"/>
          <w:szCs w:val="28"/>
        </w:rPr>
        <w:t>3.Гарантийные</w:t>
      </w:r>
      <w:proofErr w:type="gramEnd"/>
      <w:r w:rsidRPr="003E2E53">
        <w:rPr>
          <w:sz w:val="28"/>
          <w:szCs w:val="28"/>
        </w:rPr>
        <w:t xml:space="preserve"> сроки и сроки службы на ортопедические стоматологические услуги помимо случаев, описанных в разделе 3 настоящего Положения   не устанавливаются:   −     на установку временных ортопедических конструкций;     −     при наличии сопутствующего заболевания: пародонтит,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   −     при желании Пациента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врач-стоматолог-ортопед имеет право установить гарантийный срок на ортопедическую услугу 1 месяц, предварительно известив об этом Пациента.  </w:t>
      </w:r>
    </w:p>
    <w:p w14:paraId="64A67B5D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6.2.4.Лечащим врачом может быть установлен сокращенный гарантийный срок на ортопедические услуги. Об уменьшении срока гарантии на ортопедические услуги лечащий врач обязательно сообщает Пациенту с  записью в медицинской карте стоматологического больного.  </w:t>
      </w:r>
    </w:p>
    <w:p w14:paraId="64A67B5E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6.2.</w:t>
      </w:r>
      <w:proofErr w:type="gramStart"/>
      <w:r w:rsidRPr="003E2E53">
        <w:rPr>
          <w:sz w:val="28"/>
          <w:szCs w:val="28"/>
        </w:rPr>
        <w:t>5.Временные</w:t>
      </w:r>
      <w:proofErr w:type="gramEnd"/>
      <w:r w:rsidRPr="003E2E53">
        <w:rPr>
          <w:sz w:val="28"/>
          <w:szCs w:val="28"/>
        </w:rPr>
        <w:t xml:space="preserve"> ортопедические конструкции обязательно должны быть заменены на постоянные. </w:t>
      </w:r>
    </w:p>
    <w:p w14:paraId="64A67B5F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  6.2.6. До момента сдачи ортопедической конструкции Пациент имеет право требовать переделки/ коррекции работы по причинам:   −     неверно выполнен цвет, размер или форма зуба в ортопедической конструкции;   −     выполненная конструкция не соответствует конструкции, определенной в плане протезирования (плане лечения). </w:t>
      </w:r>
    </w:p>
    <w:p w14:paraId="64A67B60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  6.2.7.  Указанные ниже сроки гарантии и сроки службы не распространяются на матрицы замковых креплений.  </w:t>
      </w:r>
    </w:p>
    <w:p w14:paraId="64A67B61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6.2.8.  При неудовлетворительной гигиене полости рта сроки гарантии и службы на все виды протезирования уменьшаются на 50%; </w:t>
      </w:r>
    </w:p>
    <w:p w14:paraId="64A67B62" w14:textId="77777777" w:rsidR="00AD66C0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lastRenderedPageBreak/>
        <w:t xml:space="preserve">  6.2.9.  При нарушении графиков профилактических осмотров, предусмотренных планом лечения, гарантийный срок прекращается и не возобновляется. </w:t>
      </w:r>
    </w:p>
    <w:p w14:paraId="64A67B63" w14:textId="77777777" w:rsidR="003E2E53" w:rsidRDefault="003E2E53" w:rsidP="00AD66C0">
      <w:pPr>
        <w:jc w:val="center"/>
        <w:rPr>
          <w:b/>
          <w:sz w:val="28"/>
          <w:szCs w:val="28"/>
        </w:rPr>
      </w:pPr>
      <w:r w:rsidRPr="00AD66C0">
        <w:rPr>
          <w:b/>
          <w:sz w:val="28"/>
          <w:szCs w:val="28"/>
        </w:rPr>
        <w:t>СРОКИ СЛУЖБЫ И ГАРАНТИЙНЫЕ СРОКИ</w:t>
      </w:r>
    </w:p>
    <w:p w14:paraId="64A67B64" w14:textId="77777777" w:rsidR="00D357E9" w:rsidRDefault="00D357E9" w:rsidP="00AD66C0">
      <w:pPr>
        <w:jc w:val="center"/>
        <w:rPr>
          <w:b/>
          <w:sz w:val="28"/>
          <w:szCs w:val="28"/>
        </w:rPr>
      </w:pPr>
    </w:p>
    <w:tbl>
      <w:tblPr>
        <w:tblStyle w:val="TableGrid1"/>
        <w:tblW w:w="9448" w:type="dxa"/>
        <w:tblInd w:w="-65" w:type="dxa"/>
        <w:tblCellMar>
          <w:top w:w="55" w:type="dxa"/>
          <w:left w:w="7" w:type="dxa"/>
        </w:tblCellMar>
        <w:tblLook w:val="04A0" w:firstRow="1" w:lastRow="0" w:firstColumn="1" w:lastColumn="0" w:noHBand="0" w:noVBand="1"/>
      </w:tblPr>
      <w:tblGrid>
        <w:gridCol w:w="814"/>
        <w:gridCol w:w="5451"/>
        <w:gridCol w:w="1599"/>
        <w:gridCol w:w="1584"/>
      </w:tblGrid>
      <w:tr w:rsidR="00A8323E" w:rsidRPr="00A8323E" w14:paraId="64A67B69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5" w14:textId="77777777" w:rsidR="00A8323E" w:rsidRPr="00A8323E" w:rsidRDefault="00A8323E" w:rsidP="00A8323E">
            <w:pPr>
              <w:ind w:left="17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№№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6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7" w14:textId="77777777" w:rsidR="00A8323E" w:rsidRPr="00A8323E" w:rsidRDefault="00A8323E" w:rsidP="00A8323E">
            <w:pPr>
              <w:ind w:left="3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Срок гарантии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8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Срок службы </w:t>
            </w:r>
          </w:p>
        </w:tc>
      </w:tr>
      <w:tr w:rsidR="00A8323E" w:rsidRPr="00A8323E" w14:paraId="64A67B6E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A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B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Пластмассовые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C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D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8323E" w:rsidRPr="00A8323E" w14:paraId="64A67B73" w14:textId="77777777" w:rsidTr="00B9799D">
        <w:trPr>
          <w:trHeight w:val="379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6F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1.1.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0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Частичные съёмные пластиночные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1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2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</w:tr>
      <w:tr w:rsidR="00A8323E" w:rsidRPr="00A8323E" w14:paraId="64A67B78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4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1.2.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5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Полные съёмные пластиночные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6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7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</w:tr>
      <w:tr w:rsidR="00A8323E" w:rsidRPr="00A8323E" w14:paraId="64A67B7D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9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A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Нейлоновые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B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C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8323E" w:rsidRPr="00A8323E" w14:paraId="64A67B82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E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2.1.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7F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Частичные съёмные нейлоновые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0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18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1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18 месяцев </w:t>
            </w:r>
          </w:p>
        </w:tc>
      </w:tr>
      <w:tr w:rsidR="00A8323E" w:rsidRPr="00A8323E" w14:paraId="64A67B87" w14:textId="77777777" w:rsidTr="00B9799D">
        <w:trPr>
          <w:trHeight w:val="379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3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2.2.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4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Полные съёмные нейлоновые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5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18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6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18 месяцев </w:t>
            </w:r>
          </w:p>
        </w:tc>
      </w:tr>
      <w:tr w:rsidR="00A8323E" w:rsidRPr="00A8323E" w14:paraId="64A67B8C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8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9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Мостовидные протезы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A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B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8323E" w:rsidRPr="00A8323E" w14:paraId="64A67B91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D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3.1.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E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из металлокерамики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8F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месяца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0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месяца </w:t>
            </w:r>
          </w:p>
        </w:tc>
      </w:tr>
      <w:tr w:rsidR="007925C9" w:rsidRPr="00A8323E" w14:paraId="64A67B96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2" w14:textId="77777777" w:rsidR="007925C9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3" w14:textId="77777777" w:rsidR="007925C9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 xml:space="preserve">из </w:t>
            </w:r>
            <w:proofErr w:type="spellStart"/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>безметаловой</w:t>
            </w:r>
            <w:proofErr w:type="spellEnd"/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 xml:space="preserve"> керамики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4" w14:textId="77777777" w:rsidR="007925C9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>12 месяца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5" w14:textId="77777777" w:rsidR="007925C9" w:rsidRPr="00A8323E" w:rsidRDefault="007925C9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>12 месяца</w:t>
            </w:r>
          </w:p>
        </w:tc>
      </w:tr>
      <w:tr w:rsidR="00A8323E" w:rsidRPr="00A8323E" w14:paraId="64A67B9B" w14:textId="77777777" w:rsidTr="00B9799D">
        <w:trPr>
          <w:trHeight w:val="380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7" w14:textId="77777777" w:rsidR="00A8323E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  <w:r w:rsidR="00A8323E"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8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из недрагоценного металла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9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A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</w:tr>
      <w:tr w:rsidR="00A8323E" w:rsidRPr="00A8323E" w14:paraId="64A67BA0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C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D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>Бюгельное</w:t>
            </w:r>
            <w:proofErr w:type="spellEnd"/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протезирование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E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месяца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9F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месяца </w:t>
            </w:r>
          </w:p>
        </w:tc>
      </w:tr>
      <w:tr w:rsidR="00A8323E" w:rsidRPr="00A8323E" w14:paraId="64A67BA5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1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2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Коронки: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3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4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A8323E" w:rsidRPr="00A8323E" w14:paraId="64A67BAA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6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5.1.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7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из пластмассы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8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6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9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6 месяцев </w:t>
            </w:r>
          </w:p>
        </w:tc>
      </w:tr>
      <w:tr w:rsidR="00A8323E" w:rsidRPr="00A8323E" w14:paraId="64A67BAF" w14:textId="77777777" w:rsidTr="00B9799D">
        <w:trPr>
          <w:trHeight w:val="379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B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5.2.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C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из металлокерамики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D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AE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</w:tr>
      <w:tr w:rsidR="007925C9" w:rsidRPr="00A8323E" w14:paraId="64A67BB4" w14:textId="77777777" w:rsidTr="00B9799D">
        <w:trPr>
          <w:trHeight w:val="379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0" w14:textId="77777777" w:rsidR="007925C9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1" w14:textId="77777777" w:rsidR="007925C9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безметаловой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керамики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2" w14:textId="77777777" w:rsidR="007925C9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>12 месяца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3" w14:textId="77777777" w:rsidR="007925C9" w:rsidRPr="00A8323E" w:rsidRDefault="007925C9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925C9">
              <w:rPr>
                <w:rFonts w:ascii="Times New Roman" w:hAnsi="Times New Roman" w:cs="Times New Roman"/>
                <w:color w:val="000000"/>
                <w:sz w:val="24"/>
              </w:rPr>
              <w:t>12 месяца</w:t>
            </w:r>
          </w:p>
        </w:tc>
      </w:tr>
      <w:tr w:rsidR="00A8323E" w:rsidRPr="00A8323E" w14:paraId="64A67BB9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5" w14:textId="77777777" w:rsidR="00A8323E" w:rsidRPr="00A8323E" w:rsidRDefault="007925C9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  <w:r w:rsidR="00A8323E"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6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из недрагоценного металла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7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8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12 месяцев </w:t>
            </w:r>
          </w:p>
        </w:tc>
      </w:tr>
      <w:tr w:rsidR="00A8323E" w:rsidRPr="00A8323E" w14:paraId="64A67BBE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A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B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Напыление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C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6 месяцев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D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6 месяцев </w:t>
            </w:r>
          </w:p>
        </w:tc>
      </w:tr>
      <w:tr w:rsidR="00A8323E" w:rsidRPr="00A8323E" w14:paraId="64A67BC3" w14:textId="77777777" w:rsidTr="00B9799D">
        <w:trPr>
          <w:trHeight w:val="382"/>
        </w:trPr>
        <w:tc>
          <w:tcPr>
            <w:tcW w:w="8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BF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5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C0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Починка протезов </w:t>
            </w:r>
          </w:p>
        </w:tc>
        <w:tc>
          <w:tcPr>
            <w:tcW w:w="15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C1" w14:textId="77777777" w:rsidR="00A8323E" w:rsidRPr="00A8323E" w:rsidRDefault="00A8323E" w:rsidP="00A8323E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 месяц </w:t>
            </w:r>
          </w:p>
        </w:tc>
        <w:tc>
          <w:tcPr>
            <w:tcW w:w="15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A67BC2" w14:textId="77777777" w:rsidR="00A8323E" w:rsidRPr="00A8323E" w:rsidRDefault="00A8323E" w:rsidP="00A832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323E">
              <w:rPr>
                <w:rFonts w:ascii="Times New Roman" w:hAnsi="Times New Roman" w:cs="Times New Roman"/>
                <w:color w:val="000000"/>
                <w:sz w:val="24"/>
              </w:rPr>
              <w:t xml:space="preserve">1 месяц </w:t>
            </w:r>
          </w:p>
        </w:tc>
      </w:tr>
    </w:tbl>
    <w:p w14:paraId="64A67BC4" w14:textId="77777777" w:rsidR="00D357E9" w:rsidRDefault="00D357E9" w:rsidP="00AD66C0">
      <w:pPr>
        <w:jc w:val="center"/>
        <w:rPr>
          <w:b/>
          <w:sz w:val="28"/>
          <w:szCs w:val="28"/>
        </w:rPr>
      </w:pPr>
    </w:p>
    <w:p w14:paraId="64A67BC5" w14:textId="77777777" w:rsidR="00D357E9" w:rsidRPr="00AD66C0" w:rsidRDefault="00D357E9" w:rsidP="00AD66C0">
      <w:pPr>
        <w:jc w:val="center"/>
        <w:rPr>
          <w:b/>
          <w:sz w:val="28"/>
          <w:szCs w:val="28"/>
        </w:rPr>
      </w:pPr>
    </w:p>
    <w:p w14:paraId="64A67BC6" w14:textId="77777777" w:rsidR="003E2E53" w:rsidRPr="003E2E53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 xml:space="preserve"> </w:t>
      </w:r>
    </w:p>
    <w:p w14:paraId="64A67BC7" w14:textId="77777777" w:rsidR="00AD66C0" w:rsidRPr="005E3F07" w:rsidRDefault="003E2E53" w:rsidP="003E2E53">
      <w:pPr>
        <w:rPr>
          <w:b/>
          <w:sz w:val="28"/>
          <w:szCs w:val="28"/>
        </w:rPr>
      </w:pPr>
      <w:r w:rsidRPr="005E3F07">
        <w:rPr>
          <w:b/>
          <w:sz w:val="28"/>
          <w:szCs w:val="28"/>
        </w:rPr>
        <w:t xml:space="preserve">7.  ЗАКЛЮЧИТЕЛЬНАЯ ЧАСТЬ </w:t>
      </w:r>
    </w:p>
    <w:p w14:paraId="64A67BC8" w14:textId="77777777" w:rsidR="003C6B52" w:rsidRPr="003E2E53" w:rsidRDefault="003E2E53" w:rsidP="003E2E53">
      <w:pPr>
        <w:rPr>
          <w:sz w:val="28"/>
          <w:szCs w:val="28"/>
        </w:rPr>
      </w:pPr>
      <w:r w:rsidRPr="003E2E53">
        <w:rPr>
          <w:sz w:val="28"/>
          <w:szCs w:val="28"/>
        </w:rPr>
        <w:t>  7.1.     Настоящее Положение действует в течение всего периода времени, пока не будут приняты соответствующие нормативные акты на федеральном или региональном уровне, регулирующие взаимоотношения пациентов и учреждений, оказывающих стоматологические услуги.  </w:t>
      </w:r>
    </w:p>
    <w:sectPr w:rsidR="003C6B52" w:rsidRPr="003E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04"/>
    <w:rsid w:val="00195725"/>
    <w:rsid w:val="002F2C53"/>
    <w:rsid w:val="003C0CC8"/>
    <w:rsid w:val="003C6B52"/>
    <w:rsid w:val="003E2E53"/>
    <w:rsid w:val="005E3F07"/>
    <w:rsid w:val="007925C9"/>
    <w:rsid w:val="008A486C"/>
    <w:rsid w:val="00A67F8C"/>
    <w:rsid w:val="00A8323E"/>
    <w:rsid w:val="00AD66C0"/>
    <w:rsid w:val="00B62A7E"/>
    <w:rsid w:val="00D16B0D"/>
    <w:rsid w:val="00D357E9"/>
    <w:rsid w:val="00DA196C"/>
    <w:rsid w:val="00F503D7"/>
    <w:rsid w:val="00F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7AFC"/>
  <w15:docId w15:val="{D3477783-2878-45EE-9B72-6D5AAA6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32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832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62A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itryunk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evgeny.minochkin@gmail.com</cp:lastModifiedBy>
  <cp:revision>2</cp:revision>
  <dcterms:created xsi:type="dcterms:W3CDTF">2024-12-12T10:35:00Z</dcterms:created>
  <dcterms:modified xsi:type="dcterms:W3CDTF">2024-12-12T10:35:00Z</dcterms:modified>
</cp:coreProperties>
</file>